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lang w:eastAsia="ru-RU"/>
        </w:rPr>
      </w:pPr>
      <w:bookmarkStart w:id="0" w:name="_GoBack"/>
      <w:r w:rsidRPr="00CC3AB1">
        <w:rPr>
          <w:rFonts w:ascii="Arial" w:eastAsia="Calibri" w:hAnsi="Arial" w:cs="Arial"/>
          <w:b/>
          <w:sz w:val="24"/>
          <w:lang w:eastAsia="ru-RU"/>
        </w:rPr>
        <w:t>АНКЕТА ЭКСПОРТЕРА</w:t>
      </w: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lang w:eastAsia="ru-RU"/>
        </w:rPr>
      </w:pPr>
      <w:r w:rsidRPr="00CC3AB1">
        <w:rPr>
          <w:rFonts w:ascii="Arial" w:eastAsia="Calibri" w:hAnsi="Arial" w:cs="Arial"/>
          <w:b/>
          <w:sz w:val="24"/>
          <w:lang w:eastAsia="ru-RU"/>
        </w:rPr>
        <w:t>на участие в региональном конкурсе 2019 года</w:t>
      </w: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lang w:eastAsia="ru-RU"/>
        </w:rPr>
      </w:pPr>
      <w:r w:rsidRPr="00CC3AB1">
        <w:rPr>
          <w:rFonts w:ascii="Arial" w:eastAsia="Calibri" w:hAnsi="Arial" w:cs="Arial"/>
          <w:b/>
          <w:sz w:val="24"/>
          <w:lang w:eastAsia="ru-RU"/>
        </w:rPr>
        <w:t xml:space="preserve">«Экспортер года Тюменской области» </w:t>
      </w:r>
    </w:p>
    <w:bookmarkEnd w:id="0"/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lang w:eastAsia="ru-RU"/>
        </w:rPr>
      </w:pP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sz w:val="24"/>
          <w:lang w:eastAsia="ru-RU"/>
        </w:rPr>
      </w:pPr>
      <w:r w:rsidRPr="00CC3AB1">
        <w:rPr>
          <w:rFonts w:ascii="Arial" w:eastAsia="Calibri" w:hAnsi="Arial" w:cs="Arial"/>
          <w:sz w:val="24"/>
          <w:lang w:eastAsia="ru-RU"/>
        </w:rPr>
        <w:t>В соответствии с «Положением о проведении регионального конкурса в 2019 году «Экспортер года Тюменской области» представляем следующую информацию:</w:t>
      </w: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sz w:val="24"/>
          <w:lang w:eastAsia="ru-RU"/>
        </w:rPr>
      </w:pPr>
    </w:p>
    <w:p w:rsidR="00CC3AB1" w:rsidRPr="00CC3AB1" w:rsidRDefault="00CC3AB1" w:rsidP="00CC3AB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CC3AB1">
        <w:rPr>
          <w:rFonts w:ascii="Arial" w:eastAsia="Times New Roman" w:hAnsi="Arial" w:cs="Arial"/>
          <w:b/>
          <w:sz w:val="24"/>
          <w:lang w:eastAsia="ru-RU"/>
        </w:rPr>
        <w:t xml:space="preserve">ВЫБРАТЬ НОМИНАЦИЮ: </w:t>
      </w:r>
    </w:p>
    <w:p w:rsidR="00CC3AB1" w:rsidRPr="00CC3AB1" w:rsidRDefault="00CC3AB1" w:rsidP="00CC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CC3AB1">
        <w:rPr>
          <w:rFonts w:ascii="Arial" w:eastAsia="Times New Roman" w:hAnsi="Arial" w:cs="Arial"/>
          <w:sz w:val="24"/>
          <w:lang w:eastAsia="ru-RU"/>
        </w:rPr>
        <w:t xml:space="preserve">- «Экспортер года в сфере промышленности», </w:t>
      </w:r>
    </w:p>
    <w:p w:rsidR="00CC3AB1" w:rsidRPr="00CC3AB1" w:rsidRDefault="00CC3AB1" w:rsidP="00CC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CC3AB1">
        <w:rPr>
          <w:rFonts w:ascii="Arial" w:eastAsia="Times New Roman" w:hAnsi="Arial" w:cs="Arial"/>
          <w:sz w:val="24"/>
          <w:lang w:eastAsia="ru-RU"/>
        </w:rPr>
        <w:t xml:space="preserve">- «Экспортер года в сфере агропромышленного комплекса», </w:t>
      </w:r>
    </w:p>
    <w:p w:rsidR="00CC3AB1" w:rsidRPr="00CC3AB1" w:rsidRDefault="00CC3AB1" w:rsidP="00CC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CC3AB1">
        <w:rPr>
          <w:rFonts w:ascii="Arial" w:eastAsia="Times New Roman" w:hAnsi="Arial" w:cs="Arial"/>
          <w:sz w:val="24"/>
          <w:lang w:eastAsia="ru-RU"/>
        </w:rPr>
        <w:t xml:space="preserve">- «Экспортер года в сфере услуг», </w:t>
      </w:r>
    </w:p>
    <w:p w:rsidR="00CC3AB1" w:rsidRPr="00CC3AB1" w:rsidRDefault="00CC3AB1" w:rsidP="00CC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CC3AB1">
        <w:rPr>
          <w:rFonts w:ascii="Arial" w:eastAsia="Times New Roman" w:hAnsi="Arial" w:cs="Arial"/>
          <w:sz w:val="24"/>
          <w:lang w:eastAsia="ru-RU"/>
        </w:rPr>
        <w:t>- «Экспортер года в сфере высоких технологий»,</w:t>
      </w:r>
    </w:p>
    <w:p w:rsidR="00CC3AB1" w:rsidRPr="00CC3AB1" w:rsidRDefault="00CC3AB1" w:rsidP="00CC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CC3AB1">
        <w:rPr>
          <w:rFonts w:ascii="Arial" w:eastAsia="Times New Roman" w:hAnsi="Arial" w:cs="Arial"/>
          <w:sz w:val="24"/>
          <w:lang w:eastAsia="ru-RU"/>
        </w:rPr>
        <w:t xml:space="preserve">- «Прорыв года» (можно дополнительно выбрать к указанным выше номинациям). </w:t>
      </w:r>
    </w:p>
    <w:p w:rsidR="00CC3AB1" w:rsidRPr="00CC3AB1" w:rsidRDefault="00CC3AB1" w:rsidP="00CC3AB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CC3AB1">
        <w:rPr>
          <w:rFonts w:ascii="Arial" w:eastAsia="Times New Roman" w:hAnsi="Arial" w:cs="Arial"/>
          <w:b/>
          <w:sz w:val="24"/>
          <w:lang w:eastAsia="ru-RU"/>
        </w:rPr>
        <w:t xml:space="preserve">ОБЩАЯ ИНФОРМАЦИЯ ОБ ЭКСПОРТЕРЕ: </w:t>
      </w: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lang w:eastAsia="ru-RU"/>
        </w:rPr>
      </w:pPr>
    </w:p>
    <w:tbl>
      <w:tblPr>
        <w:tblW w:w="97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3962"/>
        <w:gridCol w:w="997"/>
        <w:gridCol w:w="4254"/>
      </w:tblGrid>
      <w:tr w:rsidR="00CC3AB1" w:rsidRPr="00CC3AB1" w:rsidTr="0031333B">
        <w:trPr>
          <w:trHeight w:val="414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Полное наименование организации с указанием организационно-правовой формы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ИНН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ОКВЭД на основании данных бухгалтерского учета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Руководитель: ФИО, должность, телефон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Контакты организации: адрес регистрации, эл. почта, телефоны, сайт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Контактное лицо в организации по вопросам конкурса: ФИО, должность, моб. телефон, эл. почта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 xml:space="preserve">Экспортируемые товары, работы, услуги 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Times New Roman" w:hAnsi="Arial" w:cs="Arial"/>
                <w:sz w:val="24"/>
                <w:lang w:eastAsia="ru-RU"/>
              </w:rPr>
              <w:t xml:space="preserve">Краткая справочная информация: основной вид деятельности, ключевые рынки, история, уникальность продукции, основные достижения. 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CC3AB1" w:rsidRPr="00CC3AB1" w:rsidTr="0031333B">
        <w:tc>
          <w:tcPr>
            <w:tcW w:w="9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CC3AB1">
              <w:rPr>
                <w:rFonts w:ascii="Arial" w:eastAsia="Calibri" w:hAnsi="Arial" w:cs="Arial"/>
                <w:b/>
                <w:bCs/>
                <w:sz w:val="24"/>
              </w:rPr>
              <w:t>Информация для оценки заявки</w:t>
            </w:r>
          </w:p>
        </w:tc>
      </w:tr>
      <w:tr w:rsidR="00CC3AB1" w:rsidRPr="00CC3AB1" w:rsidTr="0031333B">
        <w:tc>
          <w:tcPr>
            <w:tcW w:w="5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/>
                <w:color w:val="000000"/>
                <w:sz w:val="24"/>
              </w:rPr>
              <w:t>Показатель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/>
                <w:color w:val="000000"/>
                <w:sz w:val="24"/>
              </w:rPr>
              <w:t>Позиции</w:t>
            </w:r>
          </w:p>
        </w:tc>
      </w:tr>
      <w:tr w:rsidR="00CC3AB1" w:rsidRPr="00CC3AB1" w:rsidTr="0031333B">
        <w:tc>
          <w:tcPr>
            <w:tcW w:w="9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/>
                <w:color w:val="000000"/>
                <w:sz w:val="24"/>
              </w:rPr>
              <w:t>ОЦЕНКА ЭКСПОРТНОЙ ДЕЯТЕЛЬНОСТИ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Объем экспорта продукции в ценах реализации за предыдущий (отчетный) год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В графе необходимо указать </w:t>
            </w:r>
            <w:proofErr w:type="gramStart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конкретную  сумму</w:t>
            </w:r>
            <w:proofErr w:type="gramEnd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 (в рублях)</w:t>
            </w:r>
          </w:p>
        </w:tc>
      </w:tr>
      <w:tr w:rsidR="00CC3AB1" w:rsidRPr="00CC3AB1" w:rsidTr="0031333B">
        <w:trPr>
          <w:trHeight w:val="698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C3AB1">
              <w:rPr>
                <w:rFonts w:ascii="Arial" w:eastAsia="Calibri" w:hAnsi="Arial" w:cs="Arial"/>
                <w:sz w:val="24"/>
              </w:rPr>
              <w:t>Доля экспорта в общей выручке компании за предыдущий отчетный год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В графе необходимо указать </w:t>
            </w:r>
            <w:proofErr w:type="gramStart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конкретную  долю</w:t>
            </w:r>
            <w:proofErr w:type="gramEnd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 ( в %)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 xml:space="preserve">Наличие сертификата происхождения товара (акт ТПП о стране происхождения товара) и/или Заключение о подтверждении производства </w:t>
            </w:r>
            <w:r w:rsidRPr="00CC3AB1">
              <w:rPr>
                <w:rFonts w:ascii="Arial" w:eastAsia="Calibri" w:hAnsi="Arial" w:cs="Arial"/>
                <w:color w:val="000000"/>
                <w:sz w:val="24"/>
              </w:rPr>
              <w:lastRenderedPageBreak/>
              <w:t>промышленной продукции на территории Российской Федерации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(только для номинаций «высокие технологии» и «промышленность»)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lastRenderedPageBreak/>
              <w:t>При наличии указать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 xml:space="preserve">Если </w:t>
            </w:r>
            <w:proofErr w:type="gramStart"/>
            <w:r w:rsidRPr="00CC3AB1">
              <w:rPr>
                <w:rFonts w:ascii="Arial" w:eastAsia="Calibri" w:hAnsi="Arial" w:cs="Arial"/>
                <w:color w:val="000000"/>
                <w:sz w:val="24"/>
              </w:rPr>
              <w:t>да</w:t>
            </w:r>
            <w:proofErr w:type="gramEnd"/>
            <w:r w:rsidRPr="00CC3AB1">
              <w:rPr>
                <w:rFonts w:ascii="Arial" w:eastAsia="Calibri" w:hAnsi="Arial" w:cs="Arial"/>
                <w:color w:val="000000"/>
                <w:sz w:val="24"/>
              </w:rPr>
              <w:t xml:space="preserve"> то: 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Уровень локализации экспортной продукции (доля расходов на импортные материалы и комплектующие в конечной цене продукции)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(только для номинаций «высокие технологии» и «промышленность»)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указать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142" w:hanging="142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5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Наличие обязательных документов, подтверждающих прохождение процедур оценки соответствия продукции требованиям зарубежных рынков. Например, сертификаты соответствия, декларации соответствия, регистрационные удостоверения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количество документов, подтверждающих прохождение процедур оценки соответствия продукции требованиям зарубежных рынков, а также наименование рынков.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142" w:hanging="142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6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Наличие зарубежных товарных знаков: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количество зарубежных товарных знаков, наименование стран, на территории которых обеспечена правовая охрана товарных знаков.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142" w:hanging="142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7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Осуществляете ли вы экспортную деятельность 3 года и менее / более 3 лет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Указать нужный вариант ответа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142" w:hanging="142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8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Номенклатура экспортной продукции/услуг – количество экспортируемых позиций согласно коду ТН ВЭД (6 знаков) либо видов работ (услуг), согласно ОКВЭД (уровень группа 4 знака - ХХ.ХХ).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перечень продукции/услуг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142" w:hanging="142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9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Степень передела экспортной продукции: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(если соискатель выбрал только раздел «продукция»)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1)  преимущественно низкая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(первичная продукция и массовые технологически простые полуфабрикаты)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2)  преимущественно средняя (полуфабрикаты и простая готовая продукция)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3)  преимущественно высокая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(сложная готовая продукция и высокотехнологичные материалы)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выбрать нужную степень и указать перечень кодов ТН ВЭД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10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международных документов, подтверждающих качественные характеристики продукции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количество международных документов, подтверждающих качественные характеристики продукции, а также наименование рынков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Участие в программе «</w:t>
            </w:r>
            <w:proofErr w:type="spellStart"/>
            <w:r w:rsidRPr="00CC3AB1">
              <w:rPr>
                <w:rFonts w:ascii="Arial" w:eastAsia="Calibri" w:hAnsi="Arial" w:cs="Arial"/>
                <w:color w:val="000000"/>
                <w:sz w:val="24"/>
              </w:rPr>
              <w:t>Made</w:t>
            </w:r>
            <w:proofErr w:type="spellEnd"/>
            <w:r w:rsidRPr="00CC3AB1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proofErr w:type="spellStart"/>
            <w:r w:rsidRPr="00CC3AB1">
              <w:rPr>
                <w:rFonts w:ascii="Arial" w:eastAsia="Calibri" w:hAnsi="Arial" w:cs="Arial"/>
                <w:color w:val="000000"/>
                <w:sz w:val="24"/>
              </w:rPr>
              <w:t>in</w:t>
            </w:r>
            <w:proofErr w:type="spellEnd"/>
            <w:r w:rsidRPr="00CC3AB1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proofErr w:type="spellStart"/>
            <w:r w:rsidRPr="00CC3AB1">
              <w:rPr>
                <w:rFonts w:ascii="Arial" w:eastAsia="Calibri" w:hAnsi="Arial" w:cs="Arial"/>
                <w:color w:val="000000"/>
                <w:sz w:val="24"/>
              </w:rPr>
              <w:t>Russia</w:t>
            </w:r>
            <w:proofErr w:type="spellEnd"/>
            <w:r w:rsidRPr="00CC3AB1">
              <w:rPr>
                <w:rFonts w:ascii="Arial" w:eastAsia="Calibri" w:hAnsi="Arial" w:cs="Arial"/>
                <w:color w:val="000000"/>
                <w:sz w:val="24"/>
              </w:rPr>
              <w:t>»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ссылку на компанию на сайте «</w:t>
            </w:r>
            <w:proofErr w:type="spellStart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Made</w:t>
            </w:r>
            <w:proofErr w:type="spellEnd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 </w:t>
            </w:r>
            <w:proofErr w:type="spellStart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in</w:t>
            </w:r>
            <w:proofErr w:type="spellEnd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 </w:t>
            </w:r>
            <w:proofErr w:type="spellStart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Russia</w:t>
            </w:r>
            <w:proofErr w:type="spellEnd"/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» 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12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зарубежных патентов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количество зарубежных патентов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13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сервисов поддержки продукции за рубежом / гарантийного или послепродажного обслуживания / иное обслуживание / офисов продаж/ дилеров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количество представительств, тип (</w:t>
            </w:r>
            <w:r w:rsidRPr="00CC3AB1">
              <w:rPr>
                <w:rFonts w:ascii="Arial" w:eastAsia="Calibri" w:hAnsi="Arial" w:cs="Arial"/>
                <w:i/>
                <w:color w:val="7F7F7F"/>
                <w:sz w:val="24"/>
                <w:u w:val="single"/>
              </w:rPr>
              <w:t>собственная</w:t>
            </w: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 инфраструктура или </w:t>
            </w:r>
            <w:r w:rsidRPr="00CC3AB1">
              <w:rPr>
                <w:rFonts w:ascii="Arial" w:eastAsia="Calibri" w:hAnsi="Arial" w:cs="Arial"/>
                <w:i/>
                <w:color w:val="7F7F7F"/>
                <w:sz w:val="24"/>
                <w:u w:val="single"/>
              </w:rPr>
              <w:t>партнерская</w:t>
            </w: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), количество стран и их наименование.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А также контактные телефоны, адреса, интернет сайты всех перечисленных представительств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14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исключительно экспортного продукта, адаптированного под конкретную страну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дать описание продукции</w:t>
            </w:r>
          </w:p>
        </w:tc>
      </w:tr>
      <w:tr w:rsidR="00CC3AB1" w:rsidRPr="00CC3AB1" w:rsidTr="0031333B">
        <w:tc>
          <w:tcPr>
            <w:tcW w:w="9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/>
                <w:color w:val="000000"/>
                <w:sz w:val="24"/>
              </w:rPr>
              <w:t>МЕЖДУНАРОДНОЕ ПРОДВИЖЕНИЕ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сайта компании на иностранных языках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ссылку на сайт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Использование международных электронных торговых площадок  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В графе необходимо перечислить электронные торговые площадки и указать ссылки 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стратегии работы/расширения работы на внешних рынках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Да/нет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за предыдущий отчетный год положительных публикаций в международных СМИ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количество публикаций в иностранных СМИ, географию публикаций, указать ссылки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5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в 2018 году рекламы за рубежом (можно поставить несколько галочек)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□</w:t>
            </w:r>
            <w:r w:rsidRPr="00CC3AB1">
              <w:rPr>
                <w:rFonts w:ascii="Arial" w:eastAsia="Calibri" w:hAnsi="Arial" w:cs="Arial"/>
                <w:i/>
                <w:color w:val="000000"/>
                <w:sz w:val="24"/>
              </w:rPr>
              <w:t>интернет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□</w:t>
            </w:r>
            <w:r w:rsidRPr="00CC3AB1">
              <w:rPr>
                <w:rFonts w:ascii="Arial" w:eastAsia="Calibri" w:hAnsi="Arial" w:cs="Arial"/>
                <w:i/>
                <w:color w:val="000000"/>
                <w:sz w:val="24"/>
              </w:rPr>
              <w:t>пресса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□</w:t>
            </w:r>
            <w:r w:rsidRPr="00CC3AB1">
              <w:rPr>
                <w:rFonts w:ascii="Arial" w:eastAsia="Calibri" w:hAnsi="Arial" w:cs="Arial"/>
                <w:i/>
                <w:color w:val="000000"/>
                <w:sz w:val="24"/>
              </w:rPr>
              <w:t>радио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□</w:t>
            </w:r>
            <w:r w:rsidRPr="00CC3AB1">
              <w:rPr>
                <w:rFonts w:ascii="Arial" w:eastAsia="Calibri" w:hAnsi="Arial" w:cs="Arial"/>
                <w:i/>
                <w:color w:val="000000"/>
                <w:sz w:val="24"/>
              </w:rPr>
              <w:t>ТВ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□</w:t>
            </w:r>
            <w:r w:rsidRPr="00CC3AB1">
              <w:rPr>
                <w:rFonts w:ascii="Arial" w:eastAsia="Calibri" w:hAnsi="Arial" w:cs="Arial"/>
                <w:i/>
                <w:color w:val="000000"/>
                <w:sz w:val="24"/>
              </w:rPr>
              <w:t>Баннерная реклама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указать количество рекламных сообщений и страну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6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международных наград и премий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дать описание имеющимся наградам.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7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отдельной PR-стратегии по продвижению своей продукции на международных рынках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Да/нет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8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Участие за предыдущий отчетный год в международных выставках, конференциях, форумах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представить перечень международных выставок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9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промо-материалов о продукции на иностранных языках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перечислить какие именно промо-материалы имеются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10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Наличие аккаунтов в социальных медиа, ориентированных на международных покупателей, которые ведутся на </w:t>
            </w: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lastRenderedPageBreak/>
              <w:t xml:space="preserve">иностранных языках, действующих не менее 1 года </w:t>
            </w:r>
            <w:proofErr w:type="gramStart"/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INST,FB</w:t>
            </w:r>
            <w:proofErr w:type="gramEnd"/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lastRenderedPageBreak/>
              <w:t>В графе необходимо указать наименование и ссылку</w:t>
            </w:r>
          </w:p>
        </w:tc>
      </w:tr>
      <w:tr w:rsidR="00CC3AB1" w:rsidRPr="00CC3AB1" w:rsidTr="0031333B">
        <w:tc>
          <w:tcPr>
            <w:tcW w:w="9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/>
                <w:color w:val="000000"/>
                <w:sz w:val="24"/>
              </w:rPr>
              <w:t xml:space="preserve">УРОВЕНЬ ЭКСПОРТНОЙ АКТИВНОСТИ 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ind w:left="360"/>
              <w:rPr>
                <w:rFonts w:ascii="Arial" w:eastAsia="Calibri" w:hAnsi="Arial" w:cs="Arial"/>
                <w:b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/>
                <w:color w:val="000000"/>
                <w:sz w:val="24"/>
              </w:rPr>
              <w:t xml:space="preserve">                             (ДЛЯ НОМИНАЦИИ «ПРОРЫВ ГОДА»)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Появление новых экспортных продуктов, расширение экспортной номенклатуры за предыдущий отчетный год (ТНВЭД (6 знаков) либо видов работ (услуг)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представить краткое описание результатов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Появление за предыдущий отчетный год новых стран для экспорта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представить краткое описание результатов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Увеличение за предыдущий отчетный год количества иностранных покупателей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>В графе необходимо представить краткое описание результатов</w:t>
            </w:r>
          </w:p>
        </w:tc>
      </w:tr>
      <w:tr w:rsidR="00CC3AB1" w:rsidRPr="00CC3AB1" w:rsidTr="0031333B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color w:val="000000"/>
                <w:sz w:val="24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C3AB1">
              <w:rPr>
                <w:rFonts w:ascii="Arial" w:eastAsia="Calibri" w:hAnsi="Arial" w:cs="Arial"/>
                <w:bCs/>
                <w:color w:val="000000"/>
                <w:sz w:val="24"/>
              </w:rPr>
              <w:t>Наличие динамики роста объемов экспорта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i/>
                <w:color w:val="7F7F7F"/>
                <w:sz w:val="24"/>
              </w:rPr>
            </w:pPr>
            <w:r w:rsidRPr="00CC3AB1">
              <w:rPr>
                <w:rFonts w:ascii="Arial" w:eastAsia="Calibri" w:hAnsi="Arial" w:cs="Arial"/>
                <w:i/>
                <w:color w:val="7F7F7F"/>
                <w:sz w:val="24"/>
              </w:rPr>
              <w:t xml:space="preserve">В графе необходимо указать конкретный рост объема экспорта (в %) </w:t>
            </w:r>
          </w:p>
        </w:tc>
      </w:tr>
    </w:tbl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4"/>
        </w:rPr>
      </w:pP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4"/>
        </w:rPr>
      </w:pPr>
      <w:r w:rsidRPr="00CC3AB1">
        <w:rPr>
          <w:rFonts w:ascii="Arial" w:eastAsia="Calibri" w:hAnsi="Arial" w:cs="Arial"/>
          <w:bCs/>
          <w:iCs/>
          <w:sz w:val="24"/>
        </w:rPr>
        <w:t xml:space="preserve">Достоверность представленных сведений подтверждаем. </w:t>
      </w: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C3AB1">
        <w:rPr>
          <w:rFonts w:ascii="Arial" w:eastAsia="Calibri" w:hAnsi="Arial" w:cs="Arial"/>
          <w:sz w:val="24"/>
        </w:rPr>
        <w:t>Участник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расходование бюджетных средств.</w:t>
      </w: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sz w:val="24"/>
          <w:lang w:eastAsia="ru-RU"/>
        </w:rPr>
      </w:pPr>
      <w:r w:rsidRPr="00CC3AB1">
        <w:rPr>
          <w:rFonts w:ascii="Arial" w:eastAsia="Calibri" w:hAnsi="Arial" w:cs="Arial"/>
          <w:sz w:val="24"/>
          <w:lang w:eastAsia="ru-RU"/>
        </w:rPr>
        <w:t>Согласен (на) на обработку персональных данных в соответствии с Федеральным законом от 27.07.2006 №152-ФЗ «О персональных данных».</w:t>
      </w:r>
    </w:p>
    <w:p w:rsidR="00CC3AB1" w:rsidRPr="00CC3AB1" w:rsidRDefault="00CC3AB1" w:rsidP="00CC3AB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C3AB1">
        <w:rPr>
          <w:rFonts w:ascii="Arial" w:eastAsia="Calibri" w:hAnsi="Arial" w:cs="Arial"/>
          <w:sz w:val="24"/>
        </w:rPr>
        <w:t>Я уведомлен (а) о том, что непредставление оригиналов документов, которые были включены в состав электронной заявки и копий документов, подтверждающих данные в заявлении-анкете в разделе Информация для оценки заявки, в течение 7 рабочих дней с момента подведения итогов конкурса по любым, в том числе не зависящим от меня причинам, означает мой односторонний добровольный отказ от награждения и отзыв заявки.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010"/>
        <w:gridCol w:w="4219"/>
        <w:gridCol w:w="2127"/>
      </w:tblGrid>
      <w:tr w:rsidR="00CC3AB1" w:rsidRPr="00CC3AB1" w:rsidTr="0031333B">
        <w:tc>
          <w:tcPr>
            <w:tcW w:w="3010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___________________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(должность руководителя)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___________________________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(Ф.И.О. руководителя)</w:t>
            </w:r>
          </w:p>
        </w:tc>
        <w:tc>
          <w:tcPr>
            <w:tcW w:w="2127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_____________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(подпись)</w:t>
            </w:r>
          </w:p>
        </w:tc>
      </w:tr>
      <w:tr w:rsidR="00CC3AB1" w:rsidRPr="00CC3AB1" w:rsidTr="0031333B">
        <w:tc>
          <w:tcPr>
            <w:tcW w:w="3010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Главный бухгалтер</w:t>
            </w:r>
          </w:p>
        </w:tc>
        <w:tc>
          <w:tcPr>
            <w:tcW w:w="4219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___________________________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(Ф.И.О. главного бухгалтера)</w:t>
            </w:r>
          </w:p>
        </w:tc>
        <w:tc>
          <w:tcPr>
            <w:tcW w:w="2127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_____________</w:t>
            </w: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(подпись)</w:t>
            </w:r>
          </w:p>
        </w:tc>
      </w:tr>
      <w:tr w:rsidR="00CC3AB1" w:rsidRPr="00CC3AB1" w:rsidTr="0031333B">
        <w:tc>
          <w:tcPr>
            <w:tcW w:w="3010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Дата</w:t>
            </w:r>
          </w:p>
        </w:tc>
        <w:tc>
          <w:tcPr>
            <w:tcW w:w="4219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CC3AB1">
              <w:rPr>
                <w:rFonts w:ascii="Arial" w:eastAsia="Calibri" w:hAnsi="Arial" w:cs="Arial"/>
                <w:sz w:val="24"/>
                <w:lang w:eastAsia="ru-RU"/>
              </w:rPr>
              <w:t>М. П. (при наличии)</w:t>
            </w:r>
          </w:p>
        </w:tc>
        <w:tc>
          <w:tcPr>
            <w:tcW w:w="2127" w:type="dxa"/>
            <w:shd w:val="clear" w:color="auto" w:fill="auto"/>
          </w:tcPr>
          <w:p w:rsidR="00CC3AB1" w:rsidRPr="00CC3AB1" w:rsidRDefault="00CC3AB1" w:rsidP="00CC3AB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</w:p>
        </w:tc>
      </w:tr>
    </w:tbl>
    <w:p w:rsidR="0076141D" w:rsidRPr="00CC3AB1" w:rsidRDefault="0076141D">
      <w:pPr>
        <w:rPr>
          <w:sz w:val="24"/>
        </w:rPr>
      </w:pPr>
    </w:p>
    <w:sectPr w:rsidR="0076141D" w:rsidRPr="00CC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F7978"/>
    <w:multiLevelType w:val="hybridMultilevel"/>
    <w:tmpl w:val="9F82CDA8"/>
    <w:lvl w:ilvl="0" w:tplc="2E087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E5"/>
    <w:rsid w:val="004574E5"/>
    <w:rsid w:val="0076141D"/>
    <w:rsid w:val="00CC3AB1"/>
    <w:rsid w:val="00D325AA"/>
    <w:rsid w:val="00EE144B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BA79E-E78F-412A-B3DE-5F56FA78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Яндовка Наталья Алексеевна</dc:creator>
  <cp:keywords/>
  <dc:description/>
  <cp:lastModifiedBy>Яндовка Наталья Алексеевна</cp:lastModifiedBy>
  <cp:revision>2</cp:revision>
  <dcterms:created xsi:type="dcterms:W3CDTF">2019-09-12T12:42:00Z</dcterms:created>
  <dcterms:modified xsi:type="dcterms:W3CDTF">2019-09-12T12:42:00Z</dcterms:modified>
</cp:coreProperties>
</file>